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348" w:rsidRDefault="004B5348" w:rsidP="004B5348">
      <w:r>
        <w:rPr>
          <w:rFonts w:hint="eastAsia"/>
        </w:rPr>
        <w:t>海洋王</w:t>
      </w:r>
      <w:r>
        <w:t>SFW6132-300W LED全方位移动工作灯</w:t>
      </w:r>
    </w:p>
    <w:p w:rsidR="004B5348" w:rsidRDefault="00EB2E77" w:rsidP="004B5348">
      <w:r>
        <w:rPr>
          <w:rFonts w:hint="eastAsia"/>
          <w:noProof/>
        </w:rPr>
        <w:drawing>
          <wp:inline distT="0" distB="0" distL="0" distR="0">
            <wp:extent cx="3253740" cy="3493089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FW613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6437" cy="349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CFD" w:rsidRPr="00264CFD" w:rsidRDefault="00264CFD" w:rsidP="004B5348">
      <w:pPr>
        <w:rPr>
          <w:rFonts w:hint="eastAsia"/>
          <w:b/>
          <w:color w:val="0070C0"/>
        </w:rPr>
      </w:pPr>
      <w:bookmarkStart w:id="0" w:name="_GoBack"/>
      <w:r w:rsidRPr="00264CFD">
        <w:rPr>
          <w:rFonts w:hint="eastAsia"/>
          <w:b/>
          <w:color w:val="0070C0"/>
        </w:rPr>
        <w:t>来</w:t>
      </w:r>
      <w:r w:rsidRPr="00264CFD">
        <w:rPr>
          <w:b/>
          <w:color w:val="0070C0"/>
        </w:rPr>
        <w:t>源网址：</w:t>
      </w:r>
      <w:hyperlink r:id="rId5" w:history="1">
        <w:r w:rsidRPr="00264CFD">
          <w:rPr>
            <w:rStyle w:val="a3"/>
            <w:rFonts w:hint="eastAsia"/>
            <w:b/>
            <w:color w:val="0070C0"/>
          </w:rPr>
          <w:t>www.hywss.cn</w:t>
        </w:r>
      </w:hyperlink>
      <w:r w:rsidRPr="00264CFD">
        <w:rPr>
          <w:rFonts w:hint="eastAsia"/>
          <w:b/>
          <w:color w:val="0070C0"/>
        </w:rPr>
        <w:t xml:space="preserve"> </w:t>
      </w:r>
    </w:p>
    <w:bookmarkEnd w:id="0"/>
    <w:p w:rsidR="004B5348" w:rsidRDefault="004B5348" w:rsidP="004B5348"/>
    <w:p w:rsidR="004B5348" w:rsidRDefault="004B5348" w:rsidP="004B5348">
      <w:proofErr w:type="gramStart"/>
      <w:r>
        <w:rPr>
          <w:rFonts w:hint="eastAsia"/>
        </w:rPr>
        <w:t>一</w:t>
      </w:r>
      <w:proofErr w:type="gramEnd"/>
      <w:r>
        <w:t>.海洋王SFW6132-300W LED全方位移动工作灯-适用范围：</w:t>
      </w:r>
    </w:p>
    <w:p w:rsidR="004B5348" w:rsidRDefault="004B5348" w:rsidP="004B5348">
      <w:r>
        <w:rPr>
          <w:rFonts w:hint="eastAsia"/>
        </w:rPr>
        <w:t>本公司结合市场需要，最新研制开发出</w:t>
      </w:r>
      <w:r>
        <w:t>SFW6132-300W  LED全方位移动工作灯，产品主要适用于电力、铁路、公安、消防、油田、石化、冶金等各行业、各警种，大型施工作业、抢险救援、巡防演练等大面积场所照明。</w:t>
      </w:r>
    </w:p>
    <w:p w:rsidR="004B5348" w:rsidRDefault="004B5348" w:rsidP="004B5348"/>
    <w:p w:rsidR="004B5348" w:rsidRDefault="004B5348" w:rsidP="004B5348">
      <w:r>
        <w:rPr>
          <w:rFonts w:hint="eastAsia"/>
        </w:rPr>
        <w:t>二</w:t>
      </w:r>
      <w:r>
        <w:t>.海洋王SFW6132-300W LED全方位移动工作灯-结构特性：</w:t>
      </w:r>
    </w:p>
    <w:p w:rsidR="004B5348" w:rsidRDefault="004B5348" w:rsidP="004B5348">
      <w:r>
        <w:rPr>
          <w:rFonts w:hint="eastAsia"/>
        </w:rPr>
        <w:t>●</w:t>
      </w:r>
      <w:r>
        <w:t xml:space="preserve"> 本产品能够同时满足皮卡和中小型货车装卸，可免工具拆装成三大部件运输，避免叉车或吊车装卸，快捷、高效、安全、经济。</w:t>
      </w:r>
    </w:p>
    <w:p w:rsidR="004B5348" w:rsidRDefault="004B5348" w:rsidP="004B5348">
      <w:r>
        <w:rPr>
          <w:rFonts w:hint="eastAsia"/>
        </w:rPr>
        <w:t>●</w:t>
      </w:r>
      <w:r>
        <w:t xml:space="preserve"> 照射范围广平台升起高度约5米/3米，竖直旋转0-135°，在此范围内任意改变照射角度，照射最远距离可达50米。</w:t>
      </w:r>
    </w:p>
    <w:p w:rsidR="004B5348" w:rsidRDefault="004B5348" w:rsidP="004B5348">
      <w:r>
        <w:rPr>
          <w:rFonts w:hint="eastAsia"/>
        </w:rPr>
        <w:t>●</w:t>
      </w:r>
      <w:r>
        <w:t xml:space="preserve"> 操作简单简洁的控制面板，控制灯具的5米/3米内的任意升降停、满足现场指挥操作的方便性。</w:t>
      </w:r>
    </w:p>
    <w:p w:rsidR="004B5348" w:rsidRDefault="004B5348" w:rsidP="004B5348">
      <w:r>
        <w:rPr>
          <w:rFonts w:hint="eastAsia"/>
        </w:rPr>
        <w:t>●发电机组采用变频级发电机，电启动、低噪音，高可靠，使用维护方便。</w:t>
      </w:r>
    </w:p>
    <w:p w:rsidR="004B5348" w:rsidRDefault="004B5348" w:rsidP="004B5348"/>
    <w:p w:rsidR="004B5348" w:rsidRDefault="004B5348" w:rsidP="004B5348">
      <w:r>
        <w:rPr>
          <w:rFonts w:hint="eastAsia"/>
        </w:rPr>
        <w:t>三</w:t>
      </w:r>
      <w:r>
        <w:t>.海洋王SFW6132-300W LED全方位移动工作灯-技术参数：</w:t>
      </w:r>
    </w:p>
    <w:p w:rsidR="004B5348" w:rsidRDefault="004B5348" w:rsidP="004B5348">
      <w:r>
        <w:t xml:space="preserve">3.1、灯盘组件 </w:t>
      </w:r>
    </w:p>
    <w:p w:rsidR="004B5348" w:rsidRDefault="004B5348" w:rsidP="004B5348">
      <w:r>
        <w:rPr>
          <w:rFonts w:hint="eastAsia"/>
        </w:rPr>
        <w:t>光源类型：</w:t>
      </w:r>
      <w:r>
        <w:t>LED        额定功率：2*150W</w:t>
      </w:r>
    </w:p>
    <w:p w:rsidR="004B5348" w:rsidRDefault="004B5348" w:rsidP="004B5348">
      <w:r>
        <w:rPr>
          <w:rFonts w:hint="eastAsia"/>
        </w:rPr>
        <w:t>竖直旋转：</w:t>
      </w:r>
      <w:r>
        <w:t>0-135°    光通量：35000lm    防护等级：IP66</w:t>
      </w:r>
    </w:p>
    <w:p w:rsidR="004B5348" w:rsidRDefault="004B5348" w:rsidP="004B5348">
      <w:r>
        <w:t>3.2桅杆组件：</w:t>
      </w:r>
    </w:p>
    <w:p w:rsidR="004B5348" w:rsidRDefault="004B5348" w:rsidP="004B5348">
      <w:r>
        <w:rPr>
          <w:rFonts w:hint="eastAsia"/>
        </w:rPr>
        <w:t>升降动力：发电机</w:t>
      </w:r>
      <w:r>
        <w:t>/电动推杆   上升时间：≤3Min下降时间：≤3Min</w:t>
      </w:r>
    </w:p>
    <w:p w:rsidR="004B5348" w:rsidRDefault="004B5348" w:rsidP="004B5348">
      <w:r>
        <w:rPr>
          <w:rFonts w:hint="eastAsia"/>
        </w:rPr>
        <w:t>收缩高度：</w:t>
      </w:r>
      <w:r>
        <w:t>1700mm        伸展高度：5200</w:t>
      </w:r>
    </w:p>
    <w:p w:rsidR="004B5348" w:rsidRDefault="004B5348" w:rsidP="004B5348">
      <w:r>
        <w:t>3.3发电机组件：</w:t>
      </w:r>
    </w:p>
    <w:p w:rsidR="004B5348" w:rsidRDefault="004B5348" w:rsidP="004B5348">
      <w:r>
        <w:rPr>
          <w:rFonts w:hint="eastAsia"/>
        </w:rPr>
        <w:t>发电机类型：变频发电机</w:t>
      </w:r>
      <w:r>
        <w:t xml:space="preserve"> 输出功率、电压/频率：0.7KM，220V/50Hz</w:t>
      </w:r>
    </w:p>
    <w:p w:rsidR="004B5348" w:rsidRDefault="004B5348" w:rsidP="004B5348">
      <w:r>
        <w:rPr>
          <w:rFonts w:hint="eastAsia"/>
        </w:rPr>
        <w:lastRenderedPageBreak/>
        <w:t>燃油类型：汽油</w:t>
      </w:r>
      <w:r>
        <w:t xml:space="preserve">         油箱容积：2.1L</w:t>
      </w:r>
    </w:p>
    <w:p w:rsidR="004B5348" w:rsidRDefault="004B5348" w:rsidP="004B5348">
      <w:r>
        <w:rPr>
          <w:rFonts w:hint="eastAsia"/>
        </w:rPr>
        <w:t>机油容积：</w:t>
      </w:r>
      <w:r>
        <w:t xml:space="preserve">0.25L        </w:t>
      </w:r>
      <w:proofErr w:type="gramStart"/>
      <w:r>
        <w:t>注满油连续</w:t>
      </w:r>
      <w:proofErr w:type="gramEnd"/>
      <w:r>
        <w:t>使用时间：&gt;6h</w:t>
      </w:r>
    </w:p>
    <w:p w:rsidR="004B5348" w:rsidRDefault="004B5348" w:rsidP="004B5348">
      <w:r>
        <w:rPr>
          <w:rFonts w:hint="eastAsia"/>
        </w:rPr>
        <w:t>启动方式：手拉</w:t>
      </w:r>
      <w:r>
        <w:t xml:space="preserve">         噪音（7米处）：≤70db</w:t>
      </w:r>
    </w:p>
    <w:p w:rsidR="004B5348" w:rsidRDefault="004B5348" w:rsidP="004B5348">
      <w:r>
        <w:rPr>
          <w:rFonts w:hint="eastAsia"/>
        </w:rPr>
        <w:t>冷却方式：风冷</w:t>
      </w:r>
    </w:p>
    <w:p w:rsidR="004B5348" w:rsidRDefault="004B5348" w:rsidP="004B5348">
      <w:r>
        <w:t>3.4控制模块</w:t>
      </w:r>
    </w:p>
    <w:p w:rsidR="004B5348" w:rsidRDefault="004B5348" w:rsidP="004B5348">
      <w:r>
        <w:rPr>
          <w:rFonts w:hint="eastAsia"/>
        </w:rPr>
        <w:t>控制方式：面板开关</w:t>
      </w:r>
      <w:r>
        <w:t xml:space="preserve">   漏电保护功能：有     输入：220V</w:t>
      </w:r>
    </w:p>
    <w:p w:rsidR="004B5348" w:rsidRDefault="004B5348" w:rsidP="004B5348">
      <w:r>
        <w:t>3.5其他</w:t>
      </w:r>
    </w:p>
    <w:p w:rsidR="004B5348" w:rsidRDefault="004B5348" w:rsidP="004B5348">
      <w:r>
        <w:rPr>
          <w:rFonts w:hint="eastAsia"/>
        </w:rPr>
        <w:t>水平仪数量：</w:t>
      </w:r>
      <w:r>
        <w:t xml:space="preserve">1                定向车轮：2       </w:t>
      </w:r>
      <w:proofErr w:type="gramStart"/>
      <w:r>
        <w:t>整灯重量</w:t>
      </w:r>
      <w:proofErr w:type="gramEnd"/>
      <w:r>
        <w:t>：&lt;50KG</w:t>
      </w:r>
    </w:p>
    <w:p w:rsidR="004B5348" w:rsidRDefault="004B5348" w:rsidP="004B5348">
      <w:r>
        <w:rPr>
          <w:rFonts w:hint="eastAsia"/>
        </w:rPr>
        <w:t>外形尺寸：</w:t>
      </w:r>
      <w:r>
        <w:t>830*580*1700（mm） 抗风等级：5级</w:t>
      </w:r>
    </w:p>
    <w:p w:rsidR="004B5348" w:rsidRDefault="004B5348" w:rsidP="004B5348"/>
    <w:p w:rsidR="004B5348" w:rsidRDefault="004B5348" w:rsidP="004B5348">
      <w:r>
        <w:rPr>
          <w:rFonts w:hint="eastAsia"/>
        </w:rPr>
        <w:t>四</w:t>
      </w:r>
      <w:r>
        <w:t>.海洋王SFW6132-300W LED全方位移动工作灯-使用检查：</w:t>
      </w:r>
    </w:p>
    <w:p w:rsidR="004B5348" w:rsidRDefault="004B5348" w:rsidP="004B5348">
      <w:r>
        <w:rPr>
          <w:rFonts w:hint="eastAsia"/>
        </w:rPr>
        <w:t>（</w:t>
      </w:r>
      <w:r>
        <w:t>1）.检查燃油：</w:t>
      </w:r>
    </w:p>
    <w:p w:rsidR="004B5348" w:rsidRDefault="004B5348" w:rsidP="004B5348">
      <w:r>
        <w:rPr>
          <w:rFonts w:hint="eastAsia"/>
        </w:rPr>
        <w:t>●</w:t>
      </w:r>
      <w:r>
        <w:t xml:space="preserve"> 确保油箱内有足够的燃油；</w:t>
      </w:r>
    </w:p>
    <w:p w:rsidR="004B5348" w:rsidRDefault="004B5348" w:rsidP="004B5348">
      <w:r>
        <w:rPr>
          <w:rFonts w:hint="eastAsia"/>
        </w:rPr>
        <w:t>●</w:t>
      </w:r>
      <w:r>
        <w:t xml:space="preserve"> 如果油位低，请加入适量的燃油；</w:t>
      </w:r>
    </w:p>
    <w:p w:rsidR="004B5348" w:rsidRDefault="004B5348" w:rsidP="004B5348">
      <w:r>
        <w:rPr>
          <w:rFonts w:hint="eastAsia"/>
        </w:rPr>
        <w:t>●</w:t>
      </w:r>
      <w:r>
        <w:t xml:space="preserve"> 加注燃油时务必使用燃油滤网；</w:t>
      </w:r>
    </w:p>
    <w:p w:rsidR="004B5348" w:rsidRDefault="004B5348" w:rsidP="004B5348">
      <w:r>
        <w:rPr>
          <w:rFonts w:hint="eastAsia"/>
        </w:rPr>
        <w:t>●</w:t>
      </w:r>
      <w:r>
        <w:t xml:space="preserve"> 推荐燃油：无铅汽油；</w:t>
      </w:r>
    </w:p>
    <w:p w:rsidR="004B5348" w:rsidRDefault="004B5348" w:rsidP="004B5348">
      <w:r>
        <w:rPr>
          <w:rFonts w:hint="eastAsia"/>
        </w:rPr>
        <w:t>●</w:t>
      </w:r>
      <w:r>
        <w:t xml:space="preserve"> 油箱容量：2.1L</w:t>
      </w:r>
    </w:p>
    <w:p w:rsidR="004B5348" w:rsidRDefault="004B5348" w:rsidP="004B5348">
      <w:r>
        <w:t xml:space="preserve">   警告：</w:t>
      </w:r>
    </w:p>
    <w:p w:rsidR="004B5348" w:rsidRDefault="004B5348" w:rsidP="004B5348">
      <w:r>
        <w:rPr>
          <w:rFonts w:hint="eastAsia"/>
        </w:rPr>
        <w:t>●在发动机运转时或</w:t>
      </w:r>
      <w:proofErr w:type="gramStart"/>
      <w:r>
        <w:rPr>
          <w:rFonts w:hint="eastAsia"/>
        </w:rPr>
        <w:t>还处热状态</w:t>
      </w:r>
      <w:proofErr w:type="gramEnd"/>
      <w:r>
        <w:rPr>
          <w:rFonts w:hint="eastAsia"/>
        </w:rPr>
        <w:t>时，切勿向油箱加注燃油。</w:t>
      </w:r>
    </w:p>
    <w:p w:rsidR="004B5348" w:rsidRDefault="004B5348" w:rsidP="004B5348">
      <w:r>
        <w:rPr>
          <w:rFonts w:hint="eastAsia"/>
        </w:rPr>
        <w:t>●在加注油前要关闭燃油开关。</w:t>
      </w:r>
    </w:p>
    <w:p w:rsidR="004B5348" w:rsidRDefault="004B5348" w:rsidP="004B5348">
      <w:r>
        <w:rPr>
          <w:rFonts w:hint="eastAsia"/>
        </w:rPr>
        <w:t>●应小心，不要让灰尘、水或其他杂质进入燃油。</w:t>
      </w:r>
    </w:p>
    <w:p w:rsidR="004B5348" w:rsidRDefault="004B5348" w:rsidP="004B5348">
      <w:r>
        <w:rPr>
          <w:rFonts w:hint="eastAsia"/>
        </w:rPr>
        <w:t>●请勿在加油时使燃油高出滤网，否则燃油加热膨胀后会有溢出的风险。</w:t>
      </w:r>
    </w:p>
    <w:p w:rsidR="004B5348" w:rsidRDefault="004B5348" w:rsidP="004B5348">
      <w:r>
        <w:rPr>
          <w:rFonts w:hint="eastAsia"/>
        </w:rPr>
        <w:t>●在启动发动机前，应将溅出的燃油完全擦干净。</w:t>
      </w:r>
    </w:p>
    <w:p w:rsidR="004B5348" w:rsidRDefault="004B5348" w:rsidP="004B5348">
      <w:r>
        <w:rPr>
          <w:rFonts w:hint="eastAsia"/>
        </w:rPr>
        <w:t>●加油时远离火星。</w:t>
      </w:r>
    </w:p>
    <w:p w:rsidR="004B5348" w:rsidRDefault="004B5348" w:rsidP="004B5348"/>
    <w:p w:rsidR="004B5348" w:rsidRDefault="004B5348" w:rsidP="004B5348">
      <w:r>
        <w:rPr>
          <w:rFonts w:hint="eastAsia"/>
        </w:rPr>
        <w:t>（</w:t>
      </w:r>
      <w:r>
        <w:t>2）.检查机油：</w:t>
      </w:r>
    </w:p>
    <w:p w:rsidR="004B5348" w:rsidRDefault="004B5348" w:rsidP="004B5348">
      <w:r>
        <w:rPr>
          <w:rFonts w:hint="eastAsia"/>
        </w:rPr>
        <w:t>注意机油的油位必须在低油位下限以上，如有需要请随时加油。</w:t>
      </w:r>
    </w:p>
    <w:p w:rsidR="004B5348" w:rsidRDefault="004B5348" w:rsidP="004B5348">
      <w:r>
        <w:rPr>
          <w:rFonts w:hint="eastAsia"/>
        </w:rPr>
        <w:t>●拆下机油心，检查机油</w:t>
      </w:r>
      <w:proofErr w:type="gramStart"/>
      <w:r>
        <w:rPr>
          <w:rFonts w:hint="eastAsia"/>
        </w:rPr>
        <w:t>油</w:t>
      </w:r>
      <w:proofErr w:type="gramEnd"/>
      <w:r>
        <w:rPr>
          <w:rFonts w:hint="eastAsia"/>
        </w:rPr>
        <w:t>位。</w:t>
      </w:r>
    </w:p>
    <w:p w:rsidR="004B5348" w:rsidRDefault="004B5348" w:rsidP="004B5348">
      <w:r>
        <w:rPr>
          <w:rFonts w:hint="eastAsia"/>
        </w:rPr>
        <w:t>●如果机油的液位低于液位刻线，请加注合适的机油至高液位刻线位置。在检查机油液位时，不要将机油注油盖拧入。</w:t>
      </w:r>
    </w:p>
    <w:p w:rsidR="004B5348" w:rsidRDefault="004B5348" w:rsidP="004B5348">
      <w:r>
        <w:rPr>
          <w:rFonts w:hint="eastAsia"/>
        </w:rPr>
        <w:t>●如果机油已变脏，应予更换。</w:t>
      </w:r>
    </w:p>
    <w:p w:rsidR="004B5348" w:rsidRDefault="004B5348" w:rsidP="004B5348">
      <w:r>
        <w:rPr>
          <w:rFonts w:hint="eastAsia"/>
        </w:rPr>
        <w:t>●推荐机油：使用低温机油</w:t>
      </w:r>
    </w:p>
    <w:p w:rsidR="004B5348" w:rsidRDefault="004B5348" w:rsidP="004B5348">
      <w:r>
        <w:rPr>
          <w:rFonts w:hint="eastAsia"/>
        </w:rPr>
        <w:t>●推荐机油类型：</w:t>
      </w:r>
      <w:r>
        <w:t>SAE 10W30 SJ等级以上</w:t>
      </w:r>
    </w:p>
    <w:p w:rsidR="004B5348" w:rsidRDefault="004B5348" w:rsidP="004B5348"/>
    <w:p w:rsidR="004B5348" w:rsidRDefault="004B5348" w:rsidP="004B5348">
      <w:r>
        <w:rPr>
          <w:rFonts w:hint="eastAsia"/>
        </w:rPr>
        <w:t>五</w:t>
      </w:r>
      <w:r>
        <w:t>.海洋王SFW6132-300W LED全方位移动工作灯-启动事项：</w:t>
      </w:r>
    </w:p>
    <w:p w:rsidR="004B5348" w:rsidRDefault="004B5348" w:rsidP="004B5348">
      <w:r>
        <w:t>5.1、启动发电机：</w:t>
      </w:r>
    </w:p>
    <w:p w:rsidR="004B5348" w:rsidRDefault="004B5348" w:rsidP="004B5348">
      <w:r>
        <w:rPr>
          <w:rFonts w:hint="eastAsia"/>
        </w:rPr>
        <w:t>注意：●</w:t>
      </w:r>
      <w:proofErr w:type="gramStart"/>
      <w:r>
        <w:rPr>
          <w:rFonts w:hint="eastAsia"/>
        </w:rPr>
        <w:t>启动发支机前</w:t>
      </w:r>
      <w:proofErr w:type="gramEnd"/>
      <w:r>
        <w:rPr>
          <w:rFonts w:hint="eastAsia"/>
        </w:rPr>
        <w:t>切勿连接任何用电设备！</w:t>
      </w:r>
    </w:p>
    <w:p w:rsidR="004B5348" w:rsidRDefault="004B5348" w:rsidP="004B5348">
      <w:r>
        <w:t>1、将油箱盖通气旋钮置于“OPEN”位置；</w:t>
      </w:r>
    </w:p>
    <w:p w:rsidR="004B5348" w:rsidRDefault="004B5348" w:rsidP="004B5348">
      <w:r>
        <w:t>2、将油开关手柄置于“ON”位置；</w:t>
      </w:r>
    </w:p>
    <w:p w:rsidR="004B5348" w:rsidRDefault="004B5348" w:rsidP="004B5348">
      <w:r>
        <w:t>3、将发动机开关置于“开机”位置；</w:t>
      </w:r>
    </w:p>
    <w:p w:rsidR="004B5348" w:rsidRDefault="004B5348" w:rsidP="004B5348">
      <w:r>
        <w:t>4、按油泡几次，将燃油泵入化油器内；</w:t>
      </w:r>
    </w:p>
    <w:p w:rsidR="004B5348" w:rsidRDefault="004B5348" w:rsidP="004B5348">
      <w:r>
        <w:t>5、将发动机</w:t>
      </w:r>
      <w:proofErr w:type="gramStart"/>
      <w:r>
        <w:t>阻</w:t>
      </w:r>
      <w:proofErr w:type="gramEnd"/>
      <w:r>
        <w:t>风门手柄置于“启动”位置；</w:t>
      </w:r>
    </w:p>
    <w:p w:rsidR="004B5348" w:rsidRDefault="004B5348" w:rsidP="004B5348">
      <w:r>
        <w:t>6、先轻轻</w:t>
      </w:r>
      <w:proofErr w:type="gramStart"/>
      <w:r>
        <w:t>拉动手</w:t>
      </w:r>
      <w:proofErr w:type="gramEnd"/>
      <w:r>
        <w:t>拉式起动器手柄，直到感到有阻力。这个位置是“压缩”点。使手柄返回其原来位置并用力将其拉动；</w:t>
      </w:r>
    </w:p>
    <w:p w:rsidR="004B5348" w:rsidRDefault="004B5348" w:rsidP="004B5348">
      <w:r>
        <w:rPr>
          <w:rFonts w:hint="eastAsia"/>
        </w:rPr>
        <w:lastRenderedPageBreak/>
        <w:t>注意：不要将</w:t>
      </w:r>
      <w:proofErr w:type="gramStart"/>
      <w:r>
        <w:rPr>
          <w:rFonts w:hint="eastAsia"/>
        </w:rPr>
        <w:t>绳完全</w:t>
      </w:r>
      <w:proofErr w:type="gramEnd"/>
      <w:r>
        <w:rPr>
          <w:rFonts w:hint="eastAsia"/>
        </w:rPr>
        <w:t>拉出。起动后，在仍握住手柄的时候，慢慢地将启动器手柄返回原来位置。</w:t>
      </w:r>
    </w:p>
    <w:p w:rsidR="004B5348" w:rsidRDefault="004B5348" w:rsidP="004B5348">
      <w:r>
        <w:t>7、发动机运行十几秒，再将阻风门手机打到“运行”位置；</w:t>
      </w:r>
    </w:p>
    <w:p w:rsidR="004B5348" w:rsidRDefault="004B5348" w:rsidP="004B5348">
      <w:r>
        <w:t>8、发动机在空载状态下运行几分钟就可以加负载使用；</w:t>
      </w:r>
    </w:p>
    <w:p w:rsidR="004B5348" w:rsidRDefault="004B5348" w:rsidP="004B5348">
      <w:r>
        <w:rPr>
          <w:rFonts w:hint="eastAsia"/>
        </w:rPr>
        <w:t>当发电机正常运行以后，可以将节能开关打到“节能开”位置，这样发电机会根据实际负载调节输出，可以节约一定油量。</w:t>
      </w:r>
    </w:p>
    <w:p w:rsidR="004B5348" w:rsidRDefault="004B5348" w:rsidP="004B5348"/>
    <w:p w:rsidR="004B5348" w:rsidRDefault="004B5348" w:rsidP="004B5348">
      <w:r>
        <w:t>5.2、启动升降平台</w:t>
      </w:r>
    </w:p>
    <w:p w:rsidR="004B5348" w:rsidRDefault="004B5348" w:rsidP="004B5348">
      <w:r>
        <w:rPr>
          <w:rFonts w:hint="eastAsia"/>
        </w:rPr>
        <w:t>注意：●启动发动机前切勿连接任何用电设备！</w:t>
      </w:r>
    </w:p>
    <w:p w:rsidR="004B5348" w:rsidRDefault="004B5348" w:rsidP="004B5348">
      <w:r>
        <w:t>1、发电机启动几分钟后，将控制箱引出的电源插头连接到发电机插座上；</w:t>
      </w:r>
    </w:p>
    <w:p w:rsidR="004B5348" w:rsidRDefault="004B5348" w:rsidP="004B5348">
      <w:r>
        <w:t>2、将“电源”按键开关拨向上位置，总电源打开。</w:t>
      </w:r>
    </w:p>
    <w:p w:rsidR="004B5348" w:rsidRDefault="004B5348" w:rsidP="004B5348">
      <w:r>
        <w:t>3、上升/停止/下降 开关有三挡，开关拨到向上位置，升降平台上升（升降平台到达最大高度时，会自动停止），开关拨到中间位置，升降平台停止，开关拨到向下位置时，升降平台下降（升降平台下降到最低位置时，会自动停止）；</w:t>
      </w:r>
    </w:p>
    <w:p w:rsidR="004B5348" w:rsidRDefault="004B5348" w:rsidP="004B5348">
      <w:r>
        <w:t>4、将“灯”开关拨到向上位置，灯具点亮，开关拨到向下位置，灯具熄灭。</w:t>
      </w:r>
    </w:p>
    <w:p w:rsidR="004B5348" w:rsidRDefault="004B5348" w:rsidP="004B5348"/>
    <w:p w:rsidR="004B5348" w:rsidRDefault="004B5348" w:rsidP="004B5348">
      <w:r>
        <w:t>5.3、使用完毕的处理</w:t>
      </w:r>
    </w:p>
    <w:p w:rsidR="004B5348" w:rsidRDefault="004B5348" w:rsidP="004B5348">
      <w:r>
        <w:t>1、先将“灯”开关关闭，再按“下降”</w:t>
      </w:r>
      <w:proofErr w:type="gramStart"/>
      <w:r>
        <w:t>键下降</w:t>
      </w:r>
      <w:proofErr w:type="gramEnd"/>
      <w:r>
        <w:t>升降平台，最后把“电源”关闭；</w:t>
      </w:r>
    </w:p>
    <w:p w:rsidR="004B5348" w:rsidRDefault="004B5348" w:rsidP="004B5348">
      <w:r>
        <w:t>2、收起底部支腿，将插销插入孔位；</w:t>
      </w:r>
    </w:p>
    <w:p w:rsidR="004B5348" w:rsidRDefault="004B5348" w:rsidP="004B5348">
      <w:r>
        <w:t>3、从发电机的电源插座拨出电源线；</w:t>
      </w:r>
    </w:p>
    <w:p w:rsidR="004B5348" w:rsidRDefault="004B5348" w:rsidP="004B5348">
      <w:r>
        <w:t>4、将发电机开关置于“关机”位置；</w:t>
      </w:r>
    </w:p>
    <w:p w:rsidR="004B5348" w:rsidRDefault="004B5348" w:rsidP="004B5348">
      <w:r>
        <w:t>5、将油开关旋钮手柄置于“OFF”位置；</w:t>
      </w:r>
    </w:p>
    <w:p w:rsidR="004B5348" w:rsidRDefault="004B5348" w:rsidP="004B5348">
      <w:r>
        <w:t>6、将油箱盖通气旋钮顺时针旋到“CLOSE”位置。</w:t>
      </w:r>
    </w:p>
    <w:p w:rsidR="004B5348" w:rsidRDefault="004B5348" w:rsidP="004B5348"/>
    <w:p w:rsidR="004B5348" w:rsidRDefault="004B5348" w:rsidP="004B5348">
      <w:r>
        <w:rPr>
          <w:rFonts w:hint="eastAsia"/>
        </w:rPr>
        <w:t>六</w:t>
      </w:r>
      <w:r>
        <w:t>.海洋王SFW6132-300W LED全方位移动工作灯-维护保养：</w:t>
      </w:r>
    </w:p>
    <w:p w:rsidR="004B5348" w:rsidRDefault="004B5348" w:rsidP="004B5348">
      <w:r>
        <w:rPr>
          <w:rFonts w:hint="eastAsia"/>
        </w:rPr>
        <w:t>发电机的维护保养：</w:t>
      </w:r>
    </w:p>
    <w:p w:rsidR="004B5348" w:rsidRDefault="004B5348" w:rsidP="004B5348">
      <w:r>
        <w:t>1、定期的维修保养是使机械保持最佳工作状态的重要条件(详情请见说明书)。</w:t>
      </w:r>
    </w:p>
    <w:p w:rsidR="004B5348" w:rsidRDefault="004B5348" w:rsidP="004B5348">
      <w:r>
        <w:t>2、机油的更换：</w:t>
      </w:r>
    </w:p>
    <w:p w:rsidR="004B5348" w:rsidRDefault="004B5348" w:rsidP="004B5348">
      <w:r>
        <w:t>1)、将发电机从发电机框架上取出，放置在一个平面上，并启动发动机数分钟，提高它的温度，然后再停止发动机。2)、松开螺丝并卸下盖子;3)、卸下机油尺；4)、将一个油盆放置在发动机的下面，取下排油塞，机油即会由箱中排出放光后旋紧排油螺塞。5)将发电机放置在水平地面上；6)将机油加至</w:t>
      </w:r>
      <w:proofErr w:type="gramStart"/>
      <w:r>
        <w:t>注油口</w:t>
      </w:r>
      <w:proofErr w:type="gramEnd"/>
      <w:r>
        <w:t>的上层；7)旋紧加油尺,盖上盖子并用螺丝锁紧</w:t>
      </w:r>
    </w:p>
    <w:p w:rsidR="004B5348" w:rsidRDefault="004B5348" w:rsidP="004B5348"/>
    <w:p w:rsidR="004B5348" w:rsidRDefault="004B5348" w:rsidP="004B5348">
      <w:r>
        <w:rPr>
          <w:rFonts w:hint="eastAsia"/>
        </w:rPr>
        <w:t>推荐机油</w:t>
      </w:r>
      <w:r>
        <w:t>:使用低温机油</w:t>
      </w:r>
    </w:p>
    <w:p w:rsidR="004B5348" w:rsidRDefault="004B5348" w:rsidP="004B5348">
      <w:r>
        <w:rPr>
          <w:rFonts w:hint="eastAsia"/>
        </w:rPr>
        <w:t>推荐机油类型</w:t>
      </w:r>
      <w:r>
        <w:t>:SAE10M30SJ等级以上</w:t>
      </w:r>
    </w:p>
    <w:p w:rsidR="004B5348" w:rsidRDefault="004B5348" w:rsidP="004B5348"/>
    <w:p w:rsidR="004B5348" w:rsidRDefault="004B5348" w:rsidP="004B5348">
      <w:r>
        <w:rPr>
          <w:rFonts w:hint="eastAsia"/>
        </w:rPr>
        <w:t>注意：务必使机油</w:t>
      </w:r>
      <w:proofErr w:type="gramStart"/>
      <w:r>
        <w:rPr>
          <w:rFonts w:hint="eastAsia"/>
        </w:rPr>
        <w:t>油</w:t>
      </w:r>
      <w:proofErr w:type="gramEnd"/>
      <w:r>
        <w:rPr>
          <w:rFonts w:hint="eastAsia"/>
        </w:rPr>
        <w:t>位保持在上下油位之间，不要让异物进入曲轴箱，每</w:t>
      </w:r>
      <w:r>
        <w:t>100小时更换机油。</w:t>
      </w:r>
    </w:p>
    <w:p w:rsidR="004B5348" w:rsidRDefault="004B5348" w:rsidP="004B5348"/>
    <w:p w:rsidR="004B5348" w:rsidRDefault="004B5348" w:rsidP="004B5348">
      <w:r>
        <w:rPr>
          <w:rFonts w:hint="eastAsia"/>
        </w:rPr>
        <w:t>六</w:t>
      </w:r>
      <w:r>
        <w:t>.海洋王SFW6132-300W LED全方位移动工作灯-售后服务:</w:t>
      </w:r>
    </w:p>
    <w:p w:rsidR="00D72EFA" w:rsidRPr="004B5348" w:rsidRDefault="004B5348">
      <w:r>
        <w:rPr>
          <w:rFonts w:hint="eastAsia"/>
        </w:rPr>
        <w:t>本产品严格按照</w:t>
      </w:r>
      <w:r>
        <w:t>ISO9001:2000国际质量管理体系标准进行质量控制,确保产品质量高于国家标准,完全达到设计要求,产品实行3年保用,光源保用一年 ,自购买之日起3年内，产品正常使用下出现任何故障由本公司负责免费维护.</w:t>
      </w:r>
    </w:p>
    <w:sectPr w:rsidR="00D72EFA" w:rsidRPr="004B53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050"/>
    <w:rsid w:val="00264CFD"/>
    <w:rsid w:val="00472050"/>
    <w:rsid w:val="004B5348"/>
    <w:rsid w:val="00D72EFA"/>
    <w:rsid w:val="00EB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A40E6"/>
  <w15:chartTrackingRefBased/>
  <w15:docId w15:val="{19EDAFFE-F7B0-4316-BB92-AFF0F3D8F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4C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ywss.cn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2023-08-09T03:06:00Z</dcterms:created>
  <dcterms:modified xsi:type="dcterms:W3CDTF">2023-08-12T03:31:00Z</dcterms:modified>
</cp:coreProperties>
</file>